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5D" w:rsidRDefault="0092145D" w:rsidP="0092145D">
      <w:pPr>
        <w:spacing w:before="60"/>
        <w:ind w:left="2995" w:right="1796"/>
        <w:jc w:val="center"/>
        <w:rPr>
          <w:b/>
        </w:rPr>
      </w:pPr>
      <w:r>
        <w:rPr>
          <w:b/>
          <w:color w:val="231F20"/>
        </w:rPr>
        <w:t>FORM  5</w:t>
      </w:r>
    </w:p>
    <w:p w:rsidR="0092145D" w:rsidRDefault="0092145D" w:rsidP="0092145D">
      <w:pPr>
        <w:pStyle w:val="BodyText"/>
        <w:spacing w:after="1"/>
        <w:rPr>
          <w:b/>
          <w:sz w:val="11"/>
        </w:rPr>
      </w:pPr>
    </w:p>
    <w:tbl>
      <w:tblPr>
        <w:tblW w:w="0" w:type="auto"/>
        <w:tblInd w:w="18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0"/>
        <w:gridCol w:w="2460"/>
      </w:tblGrid>
      <w:tr w:rsidR="0092145D" w:rsidTr="00555B0A">
        <w:trPr>
          <w:trHeight w:val="410"/>
        </w:trPr>
        <w:tc>
          <w:tcPr>
            <w:tcW w:w="6240" w:type="dxa"/>
            <w:gridSpan w:val="2"/>
          </w:tcPr>
          <w:p w:rsidR="0092145D" w:rsidRDefault="0092145D" w:rsidP="00555B0A">
            <w:pPr>
              <w:pStyle w:val="TableParagraph"/>
              <w:spacing w:before="119"/>
              <w:ind w:left="486"/>
              <w:rPr>
                <w:sz w:val="18"/>
              </w:rPr>
            </w:pPr>
            <w:r>
              <w:rPr>
                <w:color w:val="231F20"/>
                <w:sz w:val="18"/>
              </w:rPr>
              <w:t>INTELLECTUAL PROPERTY OFFICE, TRINIDAD AND TOBAGO</w:t>
            </w:r>
          </w:p>
        </w:tc>
      </w:tr>
      <w:tr w:rsidR="0092145D" w:rsidTr="00555B0A">
        <w:trPr>
          <w:trHeight w:val="2702"/>
        </w:trPr>
        <w:tc>
          <w:tcPr>
            <w:tcW w:w="3780" w:type="dxa"/>
          </w:tcPr>
          <w:p w:rsidR="0092145D" w:rsidRDefault="0092145D" w:rsidP="00555B0A">
            <w:pPr>
              <w:pStyle w:val="TableParagraph"/>
              <w:rPr>
                <w:b/>
                <w:sz w:val="18"/>
              </w:rPr>
            </w:pPr>
          </w:p>
          <w:p w:rsidR="0092145D" w:rsidRDefault="0092145D" w:rsidP="00555B0A">
            <w:pPr>
              <w:pStyle w:val="TableParagraph"/>
              <w:spacing w:before="124" w:line="252" w:lineRule="auto"/>
              <w:ind w:left="114" w:right="261"/>
              <w:rPr>
                <w:sz w:val="18"/>
              </w:rPr>
            </w:pPr>
            <w:r>
              <w:rPr>
                <w:color w:val="231F20"/>
                <w:sz w:val="18"/>
              </w:rPr>
              <w:t>Form No. 5 (Regulation 20) GEOGRAPHICAL INDICATIONS ACT</w:t>
            </w:r>
          </w:p>
          <w:p w:rsidR="0092145D" w:rsidRDefault="0092145D" w:rsidP="00555B0A">
            <w:pPr>
              <w:pStyle w:val="TableParagraph"/>
              <w:spacing w:before="6"/>
              <w:rPr>
                <w:b/>
                <w:sz w:val="19"/>
              </w:rPr>
            </w:pPr>
          </w:p>
          <w:p w:rsidR="0092145D" w:rsidRDefault="0092145D" w:rsidP="00555B0A">
            <w:pPr>
              <w:pStyle w:val="TableParagraph"/>
              <w:spacing w:line="254" w:lineRule="auto"/>
              <w:ind w:left="114" w:right="261"/>
              <w:rPr>
                <w:sz w:val="18"/>
              </w:rPr>
            </w:pPr>
            <w:r>
              <w:rPr>
                <w:color w:val="231F20"/>
                <w:sz w:val="18"/>
              </w:rPr>
              <w:t>REQUEST TO REFUSE OR INVALIDATE REGISTRATION OF A MARK CONFLICTING WITH A GEOGRAPHICAL INDICATION FOR WINES AND SPIRITS</w:t>
            </w:r>
          </w:p>
          <w:p w:rsidR="0092145D" w:rsidRDefault="0092145D" w:rsidP="00555B0A">
            <w:pPr>
              <w:pStyle w:val="TableParagraph"/>
              <w:spacing w:before="3"/>
              <w:rPr>
                <w:b/>
                <w:sz w:val="19"/>
              </w:rPr>
            </w:pPr>
          </w:p>
          <w:p w:rsidR="0092145D" w:rsidRDefault="0092145D" w:rsidP="00555B0A">
            <w:pPr>
              <w:pStyle w:val="TableParagraph"/>
              <w:tabs>
                <w:tab w:val="left" w:pos="594"/>
              </w:tabs>
              <w:spacing w:before="1"/>
              <w:ind w:left="114"/>
              <w:rPr>
                <w:sz w:val="18"/>
              </w:rPr>
            </w:pPr>
            <w:r>
              <w:rPr>
                <w:color w:val="231F20"/>
                <w:spacing w:val="-5"/>
                <w:sz w:val="18"/>
              </w:rPr>
              <w:t>To:</w:t>
            </w:r>
            <w:r>
              <w:rPr>
                <w:color w:val="231F20"/>
                <w:spacing w:val="-5"/>
                <w:sz w:val="18"/>
              </w:rPr>
              <w:tab/>
            </w:r>
            <w:r>
              <w:rPr>
                <w:color w:val="231F20"/>
                <w:sz w:val="18"/>
              </w:rPr>
              <w:t>The Controller</w:t>
            </w:r>
          </w:p>
          <w:p w:rsidR="0092145D" w:rsidRDefault="0092145D" w:rsidP="00555B0A">
            <w:pPr>
              <w:pStyle w:val="TableParagraph"/>
              <w:spacing w:before="14"/>
              <w:ind w:left="595"/>
              <w:rPr>
                <w:sz w:val="18"/>
              </w:rPr>
            </w:pPr>
            <w:r>
              <w:rPr>
                <w:color w:val="231F20"/>
                <w:sz w:val="18"/>
              </w:rPr>
              <w:t>Intellectual Property Office</w:t>
            </w:r>
          </w:p>
        </w:tc>
        <w:tc>
          <w:tcPr>
            <w:tcW w:w="2460" w:type="dxa"/>
          </w:tcPr>
          <w:p w:rsidR="0092145D" w:rsidRDefault="0092145D" w:rsidP="00555B0A">
            <w:pPr>
              <w:pStyle w:val="TableParagraph"/>
              <w:spacing w:before="110" w:line="511" w:lineRule="auto"/>
              <w:ind w:left="215" w:right="584" w:firstLine="451"/>
              <w:rPr>
                <w:sz w:val="18"/>
              </w:rPr>
            </w:pPr>
            <w:r>
              <w:rPr>
                <w:color w:val="231F20"/>
                <w:sz w:val="18"/>
              </w:rPr>
              <w:t>For Official Use Request recieved on: Fees received on:</w:t>
            </w:r>
          </w:p>
          <w:p w:rsidR="0092145D" w:rsidRDefault="0092145D" w:rsidP="00555B0A">
            <w:pPr>
              <w:pStyle w:val="TableParagraph"/>
              <w:rPr>
                <w:b/>
                <w:sz w:val="18"/>
              </w:rPr>
            </w:pPr>
          </w:p>
          <w:p w:rsidR="0092145D" w:rsidRDefault="0092145D" w:rsidP="00555B0A">
            <w:pPr>
              <w:pStyle w:val="TableParagraph"/>
              <w:rPr>
                <w:b/>
                <w:sz w:val="18"/>
              </w:rPr>
            </w:pPr>
          </w:p>
          <w:p w:rsidR="0092145D" w:rsidRDefault="0092145D" w:rsidP="00555B0A">
            <w:pPr>
              <w:pStyle w:val="TableParagraph"/>
              <w:spacing w:before="2"/>
              <w:rPr>
                <w:b/>
                <w:sz w:val="21"/>
              </w:rPr>
            </w:pPr>
          </w:p>
          <w:p w:rsidR="0092145D" w:rsidRDefault="0092145D" w:rsidP="00555B0A">
            <w:pPr>
              <w:pStyle w:val="TableParagraph"/>
              <w:spacing w:line="256" w:lineRule="auto"/>
              <w:ind w:left="215" w:right="125"/>
              <w:rPr>
                <w:sz w:val="18"/>
              </w:rPr>
            </w:pPr>
            <w:r>
              <w:rPr>
                <w:color w:val="231F20"/>
                <w:sz w:val="18"/>
              </w:rPr>
              <w:t>Applicant’s or Attorney’s File Reference:</w:t>
            </w:r>
          </w:p>
        </w:tc>
      </w:tr>
      <w:tr w:rsidR="0092145D" w:rsidTr="00555B0A">
        <w:trPr>
          <w:trHeight w:val="2538"/>
        </w:trPr>
        <w:tc>
          <w:tcPr>
            <w:tcW w:w="6240" w:type="dxa"/>
            <w:gridSpan w:val="2"/>
          </w:tcPr>
          <w:p w:rsidR="0092145D" w:rsidRDefault="0092145D" w:rsidP="00555B0A">
            <w:pPr>
              <w:pStyle w:val="TableParagraph"/>
              <w:spacing w:before="1"/>
              <w:rPr>
                <w:b/>
                <w:sz w:val="18"/>
              </w:rPr>
            </w:pPr>
          </w:p>
          <w:p w:rsidR="0092145D" w:rsidRDefault="0092145D" w:rsidP="00555B0A">
            <w:pPr>
              <w:pStyle w:val="TableParagraph"/>
              <w:tabs>
                <w:tab w:val="left" w:pos="594"/>
              </w:tabs>
              <w:ind w:left="115"/>
              <w:rPr>
                <w:sz w:val="18"/>
              </w:rPr>
            </w:pPr>
            <w:r>
              <w:rPr>
                <w:color w:val="231F20"/>
                <w:sz w:val="18"/>
              </w:rPr>
              <w:t>I.</w:t>
            </w:r>
            <w:r>
              <w:rPr>
                <w:color w:val="231F20"/>
                <w:sz w:val="18"/>
              </w:rPr>
              <w:tab/>
              <w:t xml:space="preserve">IN THE </w:t>
            </w:r>
            <w:r>
              <w:rPr>
                <w:color w:val="231F20"/>
                <w:spacing w:val="-4"/>
                <w:sz w:val="18"/>
              </w:rPr>
              <w:t>MATTER</w:t>
            </w:r>
            <w:r>
              <w:rPr>
                <w:color w:val="231F20"/>
                <w:sz w:val="18"/>
              </w:rPr>
              <w:t xml:space="preserve"> OF:</w:t>
            </w:r>
          </w:p>
          <w:p w:rsidR="0092145D" w:rsidRDefault="0092145D" w:rsidP="00555B0A">
            <w:pPr>
              <w:pStyle w:val="TableParagraph"/>
              <w:tabs>
                <w:tab w:val="left" w:pos="4434"/>
              </w:tabs>
              <w:spacing w:before="12" w:line="256" w:lineRule="auto"/>
              <w:ind w:left="595" w:right="344"/>
              <w:rPr>
                <w:sz w:val="18"/>
              </w:rPr>
            </w:pPr>
            <w:r>
              <w:rPr>
                <w:color w:val="231F20"/>
                <w:sz w:val="18"/>
              </w:rPr>
              <w:t>Application for</w:t>
            </w:r>
            <w:r>
              <w:rPr>
                <w:color w:val="231F20"/>
                <w:spacing w:val="-7"/>
                <w:sz w:val="18"/>
              </w:rPr>
              <w:t xml:space="preserve"> </w:t>
            </w:r>
            <w:r>
              <w:rPr>
                <w:color w:val="231F20"/>
                <w:sz w:val="18"/>
              </w:rPr>
              <w:t>Registration/Registration</w:t>
            </w:r>
            <w:r>
              <w:rPr>
                <w:color w:val="231F20"/>
                <w:spacing w:val="-4"/>
                <w:sz w:val="18"/>
              </w:rPr>
              <w:t xml:space="preserve"> </w:t>
            </w:r>
            <w:r>
              <w:rPr>
                <w:color w:val="231F20"/>
                <w:sz w:val="18"/>
              </w:rPr>
              <w:t>No.*</w:t>
            </w:r>
            <w:r>
              <w:rPr>
                <w:color w:val="231F20"/>
                <w:sz w:val="18"/>
              </w:rPr>
              <w:tab/>
            </w:r>
            <w:r>
              <w:rPr>
                <w:color w:val="231F20"/>
                <w:spacing w:val="-1"/>
                <w:sz w:val="18"/>
              </w:rPr>
              <w:t xml:space="preserve">Filing/Registration* </w:t>
            </w:r>
            <w:r>
              <w:rPr>
                <w:color w:val="231F20"/>
                <w:sz w:val="18"/>
              </w:rPr>
              <w:t>of</w:t>
            </w:r>
            <w:r>
              <w:rPr>
                <w:color w:val="231F20"/>
                <w:spacing w:val="-1"/>
                <w:sz w:val="18"/>
              </w:rPr>
              <w:t xml:space="preserve"> </w:t>
            </w:r>
            <w:r>
              <w:rPr>
                <w:color w:val="231F20"/>
                <w:sz w:val="18"/>
              </w:rPr>
              <w:t>Mark:</w:t>
            </w:r>
          </w:p>
          <w:p w:rsidR="0092145D" w:rsidRDefault="0092145D" w:rsidP="00555B0A">
            <w:pPr>
              <w:pStyle w:val="TableParagraph"/>
              <w:spacing w:before="10"/>
              <w:rPr>
                <w:b/>
                <w:sz w:val="18"/>
              </w:rPr>
            </w:pPr>
          </w:p>
          <w:p w:rsidR="0092145D" w:rsidRDefault="0092145D" w:rsidP="00555B0A">
            <w:pPr>
              <w:pStyle w:val="TableParagraph"/>
              <w:spacing w:line="511" w:lineRule="auto"/>
              <w:ind w:left="595" w:right="1386" w:firstLine="3839"/>
              <w:rPr>
                <w:sz w:val="18"/>
              </w:rPr>
            </w:pPr>
            <w:r>
              <w:rPr>
                <w:color w:val="231F20"/>
                <w:sz w:val="18"/>
              </w:rPr>
              <w:t>Date: Application/Registration* Published in the periodical:</w:t>
            </w:r>
          </w:p>
          <w:p w:rsidR="0092145D" w:rsidRDefault="0092145D" w:rsidP="00555B0A">
            <w:pPr>
              <w:pStyle w:val="TableParagraph"/>
              <w:spacing w:line="190" w:lineRule="exact"/>
              <w:ind w:left="595"/>
              <w:rPr>
                <w:sz w:val="18"/>
              </w:rPr>
            </w:pPr>
            <w:r>
              <w:rPr>
                <w:color w:val="231F20"/>
                <w:sz w:val="18"/>
              </w:rPr>
              <w:t>....................................................................................................</w:t>
            </w:r>
          </w:p>
          <w:p w:rsidR="0092145D" w:rsidRDefault="0092145D" w:rsidP="00555B0A">
            <w:pPr>
              <w:pStyle w:val="TableParagraph"/>
              <w:tabs>
                <w:tab w:val="left" w:pos="2375"/>
                <w:tab w:val="left" w:pos="3955"/>
              </w:tabs>
              <w:spacing w:line="168" w:lineRule="exact"/>
              <w:ind w:left="1055"/>
              <w:rPr>
                <w:i/>
                <w:sz w:val="16"/>
              </w:rPr>
            </w:pPr>
            <w:r>
              <w:rPr>
                <w:i/>
                <w:color w:val="231F20"/>
                <w:sz w:val="16"/>
              </w:rPr>
              <w:t>(No.)</w:t>
            </w:r>
            <w:r>
              <w:rPr>
                <w:i/>
                <w:color w:val="231F20"/>
                <w:sz w:val="16"/>
              </w:rPr>
              <w:tab/>
              <w:t>(Page)</w:t>
            </w:r>
            <w:r>
              <w:rPr>
                <w:i/>
                <w:color w:val="231F20"/>
                <w:sz w:val="16"/>
              </w:rPr>
              <w:tab/>
              <w:t>(Date)</w:t>
            </w:r>
          </w:p>
        </w:tc>
      </w:tr>
      <w:tr w:rsidR="0092145D" w:rsidTr="00555B0A">
        <w:trPr>
          <w:trHeight w:val="2010"/>
        </w:trPr>
        <w:tc>
          <w:tcPr>
            <w:tcW w:w="6240" w:type="dxa"/>
            <w:gridSpan w:val="2"/>
          </w:tcPr>
          <w:p w:rsidR="0092145D" w:rsidRDefault="0092145D" w:rsidP="00555B0A">
            <w:pPr>
              <w:pStyle w:val="TableParagraph"/>
              <w:spacing w:before="3"/>
              <w:rPr>
                <w:b/>
                <w:sz w:val="18"/>
              </w:rPr>
            </w:pPr>
          </w:p>
          <w:p w:rsidR="0092145D" w:rsidRDefault="0092145D" w:rsidP="00555B0A">
            <w:pPr>
              <w:pStyle w:val="TableParagraph"/>
              <w:tabs>
                <w:tab w:val="left" w:pos="597"/>
              </w:tabs>
              <w:spacing w:before="1" w:line="396" w:lineRule="auto"/>
              <w:ind w:left="597" w:right="4331" w:hanging="481"/>
              <w:rPr>
                <w:sz w:val="18"/>
              </w:rPr>
            </w:pPr>
            <w:r>
              <w:rPr>
                <w:color w:val="231F20"/>
                <w:sz w:val="18"/>
              </w:rPr>
              <w:t>II.</w:t>
            </w:r>
            <w:r>
              <w:rPr>
                <w:color w:val="231F20"/>
                <w:sz w:val="18"/>
              </w:rPr>
              <w:tab/>
            </w:r>
            <w:r>
              <w:rPr>
                <w:color w:val="231F20"/>
                <w:spacing w:val="-1"/>
                <w:sz w:val="18"/>
              </w:rPr>
              <w:t xml:space="preserve">APPLICANT(S)† </w:t>
            </w:r>
            <w:r>
              <w:rPr>
                <w:color w:val="231F20"/>
                <w:sz w:val="18"/>
              </w:rPr>
              <w:t>Name(s):</w:t>
            </w:r>
          </w:p>
          <w:p w:rsidR="0092145D" w:rsidRDefault="0092145D" w:rsidP="00555B0A">
            <w:pPr>
              <w:pStyle w:val="TableParagraph"/>
              <w:spacing w:line="203" w:lineRule="exact"/>
              <w:ind w:left="597"/>
              <w:rPr>
                <w:sz w:val="18"/>
              </w:rPr>
            </w:pPr>
            <w:r>
              <w:rPr>
                <w:color w:val="231F20"/>
                <w:sz w:val="18"/>
              </w:rPr>
              <w:t>Address(es):</w:t>
            </w:r>
          </w:p>
          <w:p w:rsidR="0092145D" w:rsidRDefault="0092145D" w:rsidP="00555B0A">
            <w:pPr>
              <w:pStyle w:val="TableParagraph"/>
              <w:spacing w:before="133" w:line="396" w:lineRule="auto"/>
              <w:ind w:left="597" w:right="1268"/>
              <w:rPr>
                <w:sz w:val="18"/>
              </w:rPr>
            </w:pPr>
            <w:r>
              <w:rPr>
                <w:color w:val="231F20"/>
                <w:sz w:val="18"/>
              </w:rPr>
              <w:t>Additional information is contained in the supplemental box Address for service in Trinidad and Tobago‡:</w:t>
            </w:r>
          </w:p>
        </w:tc>
      </w:tr>
    </w:tbl>
    <w:p w:rsidR="0092145D" w:rsidRDefault="0092145D" w:rsidP="0092145D">
      <w:pPr>
        <w:spacing w:before="123"/>
        <w:ind w:left="2000"/>
        <w:rPr>
          <w:sz w:val="16"/>
        </w:rPr>
      </w:pPr>
      <w:r>
        <w:rPr>
          <w:noProof/>
          <w:lang w:val="en-TT" w:eastAsia="en-TT" w:bidi="ar-SA"/>
        </w:rPr>
        <mc:AlternateContent>
          <mc:Choice Requires="wps">
            <w:drawing>
              <wp:anchor distT="0" distB="0" distL="114300" distR="114300" simplePos="0" relativeHeight="251659264" behindDoc="1" locked="0" layoutInCell="1" allowOverlap="1">
                <wp:simplePos x="0" y="0"/>
                <wp:positionH relativeFrom="page">
                  <wp:posOffset>5718810</wp:posOffset>
                </wp:positionH>
                <wp:positionV relativeFrom="paragraph">
                  <wp:posOffset>-516890</wp:posOffset>
                </wp:positionV>
                <wp:extent cx="222250" cy="184150"/>
                <wp:effectExtent l="13335" t="8255" r="1206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E27D" id="Rectangle 1" o:spid="_x0000_s1026" style="position:absolute;margin-left:450.3pt;margin-top:-40.7pt;width:17.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jXgwIAABM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" filled="f" strokecolor="#231f20" strokeweight=".48pt">
                <w10:wrap anchorx="page"/>
              </v:rect>
            </w:pict>
          </mc:Fallback>
        </mc:AlternateContent>
      </w:r>
      <w:r>
        <w:rPr>
          <w:color w:val="231F20"/>
          <w:sz w:val="20"/>
        </w:rPr>
        <w:t xml:space="preserve">* </w:t>
      </w:r>
      <w:r>
        <w:rPr>
          <w:color w:val="231F20"/>
          <w:sz w:val="16"/>
        </w:rPr>
        <w:t>Delete whichever does not apply.</w:t>
      </w:r>
    </w:p>
    <w:p w:rsidR="0092145D" w:rsidRDefault="0092145D" w:rsidP="0092145D">
      <w:pPr>
        <w:spacing w:before="130" w:line="302" w:lineRule="auto"/>
        <w:ind w:left="2120" w:right="674" w:hanging="120"/>
        <w:jc w:val="both"/>
        <w:rPr>
          <w:sz w:val="16"/>
        </w:rPr>
      </w:pPr>
      <w:r>
        <w:rPr>
          <w:color w:val="231F20"/>
          <w:sz w:val="20"/>
        </w:rPr>
        <w:t>†</w:t>
      </w:r>
      <w:r>
        <w:rPr>
          <w:color w:val="231F20"/>
          <w:sz w:val="16"/>
        </w:rPr>
        <w:t xml:space="preserve">If </w:t>
      </w:r>
      <w:r>
        <w:rPr>
          <w:color w:val="231F20"/>
          <w:spacing w:val="2"/>
          <w:sz w:val="16"/>
        </w:rPr>
        <w:t xml:space="preserve">there </w:t>
      </w:r>
      <w:r>
        <w:rPr>
          <w:color w:val="231F20"/>
          <w:sz w:val="16"/>
        </w:rPr>
        <w:t xml:space="preserve">is </w:t>
      </w:r>
      <w:r>
        <w:rPr>
          <w:color w:val="231F20"/>
          <w:spacing w:val="2"/>
          <w:sz w:val="16"/>
        </w:rPr>
        <w:t xml:space="preserve">more than </w:t>
      </w:r>
      <w:r>
        <w:rPr>
          <w:color w:val="231F20"/>
          <w:sz w:val="16"/>
        </w:rPr>
        <w:t xml:space="preserve">one </w:t>
      </w:r>
      <w:r>
        <w:rPr>
          <w:color w:val="231F20"/>
          <w:spacing w:val="2"/>
          <w:sz w:val="16"/>
        </w:rPr>
        <w:t xml:space="preserve">person </w:t>
      </w:r>
      <w:r>
        <w:rPr>
          <w:color w:val="231F20"/>
          <w:sz w:val="16"/>
        </w:rPr>
        <w:t xml:space="preserve">or </w:t>
      </w:r>
      <w:r>
        <w:rPr>
          <w:color w:val="231F20"/>
          <w:spacing w:val="2"/>
          <w:sz w:val="16"/>
        </w:rPr>
        <w:t xml:space="preserve">competent </w:t>
      </w:r>
      <w:r>
        <w:rPr>
          <w:color w:val="231F20"/>
          <w:sz w:val="16"/>
        </w:rPr>
        <w:t xml:space="preserve">authority, together, </w:t>
      </w:r>
      <w:r>
        <w:rPr>
          <w:color w:val="231F20"/>
          <w:spacing w:val="2"/>
          <w:sz w:val="16"/>
        </w:rPr>
        <w:t xml:space="preserve">requesting </w:t>
      </w:r>
      <w:r>
        <w:rPr>
          <w:color w:val="231F20"/>
          <w:sz w:val="16"/>
        </w:rPr>
        <w:t xml:space="preserve">the </w:t>
      </w:r>
      <w:r>
        <w:rPr>
          <w:color w:val="231F20"/>
          <w:spacing w:val="2"/>
          <w:sz w:val="16"/>
        </w:rPr>
        <w:t xml:space="preserve">refusal </w:t>
      </w:r>
      <w:r>
        <w:rPr>
          <w:color w:val="231F20"/>
          <w:sz w:val="16"/>
        </w:rPr>
        <w:t>or invalidation</w:t>
      </w:r>
      <w:r>
        <w:rPr>
          <w:color w:val="231F20"/>
          <w:spacing w:val="-16"/>
          <w:sz w:val="16"/>
        </w:rPr>
        <w:t xml:space="preserve"> </w:t>
      </w:r>
      <w:r>
        <w:rPr>
          <w:color w:val="231F20"/>
          <w:sz w:val="16"/>
        </w:rPr>
        <w:t>of</w:t>
      </w:r>
      <w:r>
        <w:rPr>
          <w:color w:val="231F20"/>
          <w:spacing w:val="-16"/>
          <w:sz w:val="16"/>
        </w:rPr>
        <w:t xml:space="preserve"> </w:t>
      </w:r>
      <w:r>
        <w:rPr>
          <w:color w:val="231F20"/>
          <w:sz w:val="16"/>
        </w:rPr>
        <w:t>the</w:t>
      </w:r>
      <w:r>
        <w:rPr>
          <w:color w:val="231F20"/>
          <w:spacing w:val="-15"/>
          <w:sz w:val="16"/>
        </w:rPr>
        <w:t xml:space="preserve"> </w:t>
      </w:r>
      <w:r>
        <w:rPr>
          <w:color w:val="231F20"/>
          <w:sz w:val="16"/>
        </w:rPr>
        <w:t>registration</w:t>
      </w:r>
      <w:r>
        <w:rPr>
          <w:color w:val="231F20"/>
          <w:spacing w:val="-16"/>
          <w:sz w:val="16"/>
        </w:rPr>
        <w:t xml:space="preserve"> </w:t>
      </w:r>
      <w:r>
        <w:rPr>
          <w:color w:val="231F20"/>
          <w:sz w:val="16"/>
        </w:rPr>
        <w:t>of</w:t>
      </w:r>
      <w:r>
        <w:rPr>
          <w:color w:val="231F20"/>
          <w:spacing w:val="-15"/>
          <w:sz w:val="16"/>
        </w:rPr>
        <w:t xml:space="preserve"> </w:t>
      </w:r>
      <w:r>
        <w:rPr>
          <w:color w:val="231F20"/>
          <w:sz w:val="16"/>
        </w:rPr>
        <w:t>the</w:t>
      </w:r>
      <w:r>
        <w:rPr>
          <w:color w:val="231F20"/>
          <w:spacing w:val="-16"/>
          <w:sz w:val="16"/>
        </w:rPr>
        <w:t xml:space="preserve"> </w:t>
      </w:r>
      <w:r>
        <w:rPr>
          <w:color w:val="231F20"/>
          <w:sz w:val="16"/>
        </w:rPr>
        <w:t>trademark,</w:t>
      </w:r>
      <w:r>
        <w:rPr>
          <w:color w:val="231F20"/>
          <w:spacing w:val="-15"/>
          <w:sz w:val="16"/>
        </w:rPr>
        <w:t xml:space="preserve"> </w:t>
      </w:r>
      <w:r>
        <w:rPr>
          <w:color w:val="231F20"/>
          <w:sz w:val="16"/>
        </w:rPr>
        <w:t>the</w:t>
      </w:r>
      <w:r>
        <w:rPr>
          <w:color w:val="231F20"/>
          <w:spacing w:val="-16"/>
          <w:sz w:val="16"/>
        </w:rPr>
        <w:t xml:space="preserve"> </w:t>
      </w:r>
      <w:r>
        <w:rPr>
          <w:color w:val="231F20"/>
          <w:sz w:val="16"/>
        </w:rPr>
        <w:t>data</w:t>
      </w:r>
      <w:r>
        <w:rPr>
          <w:color w:val="231F20"/>
          <w:spacing w:val="-15"/>
          <w:sz w:val="16"/>
        </w:rPr>
        <w:t xml:space="preserve"> </w:t>
      </w:r>
      <w:r>
        <w:rPr>
          <w:color w:val="231F20"/>
          <w:sz w:val="16"/>
        </w:rPr>
        <w:t>concerning</w:t>
      </w:r>
      <w:r>
        <w:rPr>
          <w:color w:val="231F20"/>
          <w:spacing w:val="-16"/>
          <w:sz w:val="16"/>
        </w:rPr>
        <w:t xml:space="preserve"> </w:t>
      </w:r>
      <w:r>
        <w:rPr>
          <w:color w:val="231F20"/>
          <w:sz w:val="16"/>
        </w:rPr>
        <w:t>each</w:t>
      </w:r>
      <w:r>
        <w:rPr>
          <w:color w:val="231F20"/>
          <w:spacing w:val="-15"/>
          <w:sz w:val="16"/>
        </w:rPr>
        <w:t xml:space="preserve"> </w:t>
      </w:r>
      <w:r>
        <w:rPr>
          <w:color w:val="231F20"/>
          <w:sz w:val="16"/>
        </w:rPr>
        <w:t>applicant</w:t>
      </w:r>
      <w:r>
        <w:rPr>
          <w:color w:val="231F20"/>
          <w:spacing w:val="-16"/>
          <w:sz w:val="16"/>
        </w:rPr>
        <w:t xml:space="preserve"> </w:t>
      </w:r>
      <w:r>
        <w:rPr>
          <w:color w:val="231F20"/>
          <w:sz w:val="16"/>
        </w:rPr>
        <w:t>must</w:t>
      </w:r>
      <w:r>
        <w:rPr>
          <w:color w:val="231F20"/>
          <w:spacing w:val="-15"/>
          <w:sz w:val="16"/>
        </w:rPr>
        <w:t xml:space="preserve"> </w:t>
      </w:r>
      <w:r>
        <w:rPr>
          <w:color w:val="231F20"/>
          <w:sz w:val="16"/>
        </w:rPr>
        <w:t xml:space="preserve">appear in this box </w:t>
      </w:r>
      <w:r>
        <w:rPr>
          <w:color w:val="231F20"/>
          <w:spacing w:val="-3"/>
          <w:sz w:val="16"/>
        </w:rPr>
        <w:t xml:space="preserve">or, </w:t>
      </w:r>
      <w:r>
        <w:rPr>
          <w:color w:val="231F20"/>
          <w:sz w:val="16"/>
        </w:rPr>
        <w:t>if the space is not sufficient, in the supplemental</w:t>
      </w:r>
      <w:r>
        <w:rPr>
          <w:color w:val="231F20"/>
          <w:spacing w:val="-4"/>
          <w:sz w:val="16"/>
        </w:rPr>
        <w:t xml:space="preserve"> </w:t>
      </w:r>
      <w:r>
        <w:rPr>
          <w:color w:val="231F20"/>
          <w:sz w:val="16"/>
        </w:rPr>
        <w:t>box.</w:t>
      </w:r>
    </w:p>
    <w:p w:rsidR="0092145D" w:rsidRDefault="0092145D" w:rsidP="0092145D">
      <w:pPr>
        <w:spacing w:before="86" w:line="290" w:lineRule="auto"/>
        <w:ind w:left="2120" w:right="671" w:hanging="120"/>
        <w:jc w:val="both"/>
        <w:rPr>
          <w:sz w:val="16"/>
        </w:rPr>
      </w:pPr>
      <w:r>
        <w:rPr>
          <w:color w:val="231F20"/>
          <w:sz w:val="20"/>
        </w:rPr>
        <w:t>‡</w:t>
      </w:r>
      <w:r>
        <w:rPr>
          <w:color w:val="231F20"/>
          <w:sz w:val="16"/>
        </w:rPr>
        <w:t>Where</w:t>
      </w:r>
      <w:r>
        <w:rPr>
          <w:color w:val="231F20"/>
          <w:spacing w:val="-17"/>
          <w:sz w:val="16"/>
        </w:rPr>
        <w:t xml:space="preserve"> </w:t>
      </w:r>
      <w:r>
        <w:rPr>
          <w:color w:val="231F20"/>
          <w:sz w:val="16"/>
        </w:rPr>
        <w:t>an</w:t>
      </w:r>
      <w:r>
        <w:rPr>
          <w:color w:val="231F20"/>
          <w:spacing w:val="-24"/>
          <w:sz w:val="16"/>
        </w:rPr>
        <w:t xml:space="preserve"> </w:t>
      </w:r>
      <w:r>
        <w:rPr>
          <w:color w:val="231F20"/>
          <w:sz w:val="16"/>
        </w:rPr>
        <w:t>Attorney-at-law</w:t>
      </w:r>
      <w:r>
        <w:rPr>
          <w:color w:val="231F20"/>
          <w:spacing w:val="-17"/>
          <w:sz w:val="16"/>
        </w:rPr>
        <w:t xml:space="preserve"> </w:t>
      </w:r>
      <w:r>
        <w:rPr>
          <w:color w:val="231F20"/>
          <w:sz w:val="16"/>
        </w:rPr>
        <w:t>has</w:t>
      </w:r>
      <w:r>
        <w:rPr>
          <w:color w:val="231F20"/>
          <w:spacing w:val="-17"/>
          <w:sz w:val="16"/>
        </w:rPr>
        <w:t xml:space="preserve"> </w:t>
      </w:r>
      <w:r>
        <w:rPr>
          <w:color w:val="231F20"/>
          <w:sz w:val="16"/>
        </w:rPr>
        <w:t>been</w:t>
      </w:r>
      <w:r>
        <w:rPr>
          <w:color w:val="231F20"/>
          <w:spacing w:val="-17"/>
          <w:sz w:val="16"/>
        </w:rPr>
        <w:t xml:space="preserve"> </w:t>
      </w:r>
      <w:r>
        <w:rPr>
          <w:color w:val="231F20"/>
          <w:sz w:val="16"/>
        </w:rPr>
        <w:t>appointed,</w:t>
      </w:r>
      <w:r>
        <w:rPr>
          <w:color w:val="231F20"/>
          <w:spacing w:val="-17"/>
          <w:sz w:val="16"/>
        </w:rPr>
        <w:t xml:space="preserve"> </w:t>
      </w:r>
      <w:r>
        <w:rPr>
          <w:color w:val="231F20"/>
          <w:sz w:val="16"/>
        </w:rPr>
        <w:t>the</w:t>
      </w:r>
      <w:r>
        <w:rPr>
          <w:color w:val="231F20"/>
          <w:spacing w:val="-17"/>
          <w:sz w:val="16"/>
        </w:rPr>
        <w:t xml:space="preserve"> </w:t>
      </w:r>
      <w:r>
        <w:rPr>
          <w:color w:val="231F20"/>
          <w:sz w:val="16"/>
        </w:rPr>
        <w:t>address</w:t>
      </w:r>
      <w:r>
        <w:rPr>
          <w:color w:val="231F20"/>
          <w:spacing w:val="-17"/>
          <w:sz w:val="16"/>
        </w:rPr>
        <w:t xml:space="preserve"> </w:t>
      </w:r>
      <w:r>
        <w:rPr>
          <w:color w:val="231F20"/>
          <w:sz w:val="16"/>
        </w:rPr>
        <w:t>of</w:t>
      </w:r>
      <w:r>
        <w:rPr>
          <w:color w:val="231F20"/>
          <w:spacing w:val="-17"/>
          <w:sz w:val="16"/>
        </w:rPr>
        <w:t xml:space="preserve"> </w:t>
      </w:r>
      <w:r>
        <w:rPr>
          <w:color w:val="231F20"/>
          <w:sz w:val="16"/>
        </w:rPr>
        <w:t>the</w:t>
      </w:r>
      <w:r>
        <w:rPr>
          <w:color w:val="231F20"/>
          <w:spacing w:val="-22"/>
          <w:sz w:val="16"/>
        </w:rPr>
        <w:t xml:space="preserve"> </w:t>
      </w:r>
      <w:r>
        <w:rPr>
          <w:color w:val="231F20"/>
          <w:sz w:val="16"/>
        </w:rPr>
        <w:t>Attorney-at-law</w:t>
      </w:r>
      <w:r>
        <w:rPr>
          <w:color w:val="231F20"/>
          <w:spacing w:val="-17"/>
          <w:sz w:val="16"/>
        </w:rPr>
        <w:t xml:space="preserve"> </w:t>
      </w:r>
      <w:r>
        <w:rPr>
          <w:color w:val="231F20"/>
          <w:sz w:val="16"/>
        </w:rPr>
        <w:t>shall</w:t>
      </w:r>
      <w:r>
        <w:rPr>
          <w:color w:val="231F20"/>
          <w:spacing w:val="-17"/>
          <w:sz w:val="16"/>
        </w:rPr>
        <w:t xml:space="preserve"> </w:t>
      </w:r>
      <w:r>
        <w:rPr>
          <w:color w:val="231F20"/>
          <w:sz w:val="16"/>
        </w:rPr>
        <w:t>be</w:t>
      </w:r>
      <w:r>
        <w:rPr>
          <w:color w:val="231F20"/>
          <w:spacing w:val="-17"/>
          <w:sz w:val="16"/>
        </w:rPr>
        <w:t xml:space="preserve"> </w:t>
      </w:r>
      <w:r>
        <w:rPr>
          <w:color w:val="231F20"/>
          <w:sz w:val="16"/>
        </w:rPr>
        <w:t>treated as the address to which communication shall be transmitted [Regulation</w:t>
      </w:r>
      <w:r>
        <w:rPr>
          <w:color w:val="231F20"/>
          <w:spacing w:val="-5"/>
          <w:sz w:val="16"/>
        </w:rPr>
        <w:t xml:space="preserve"> </w:t>
      </w:r>
      <w:r>
        <w:rPr>
          <w:color w:val="231F20"/>
          <w:sz w:val="16"/>
        </w:rPr>
        <w:t>22(2)].</w:t>
      </w:r>
    </w:p>
    <w:p w:rsidR="0092145D" w:rsidRDefault="0092145D" w:rsidP="0092145D">
      <w:pPr>
        <w:spacing w:before="137"/>
        <w:ind w:left="1880"/>
        <w:rPr>
          <w:i/>
          <w:sz w:val="16"/>
        </w:rPr>
      </w:pPr>
      <w:r>
        <w:rPr>
          <w:i/>
          <w:color w:val="231F20"/>
          <w:sz w:val="16"/>
        </w:rPr>
        <w:t>(Form No. 5, first page).</w:t>
      </w:r>
    </w:p>
    <w:p w:rsidR="0092145D" w:rsidRDefault="0092145D" w:rsidP="0092145D">
      <w:pPr>
        <w:rPr>
          <w:sz w:val="16"/>
        </w:rPr>
        <w:sectPr w:rsidR="0092145D">
          <w:pgSz w:w="12240" w:h="15840"/>
          <w:pgMar w:top="2820" w:right="1720" w:bottom="1960" w:left="1720" w:header="1811" w:footer="1774" w:gutter="0"/>
          <w:cols w:space="720"/>
        </w:sectPr>
      </w:pPr>
    </w:p>
    <w:p w:rsidR="0092145D" w:rsidRDefault="0092145D" w:rsidP="0092145D">
      <w:pPr>
        <w:spacing w:before="60"/>
        <w:ind w:left="2796"/>
        <w:rPr>
          <w:i/>
        </w:rPr>
      </w:pPr>
      <w:r>
        <w:rPr>
          <w:noProof/>
          <w:lang w:val="en-TT" w:eastAsia="en-TT" w:bidi="ar-SA"/>
        </w:rPr>
        <w:lastRenderedPageBreak/>
        <mc:AlternateContent>
          <mc:Choice Requires="wps">
            <w:drawing>
              <wp:anchor distT="0" distB="0" distL="114300" distR="114300" simplePos="0" relativeHeight="251661312" behindDoc="1" locked="0" layoutInCell="1" allowOverlap="1">
                <wp:simplePos x="0" y="0"/>
                <wp:positionH relativeFrom="page">
                  <wp:posOffset>4867910</wp:posOffset>
                </wp:positionH>
                <wp:positionV relativeFrom="paragraph">
                  <wp:posOffset>1198245</wp:posOffset>
                </wp:positionV>
                <wp:extent cx="222250" cy="18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CA60" id="Rectangle 5" o:spid="_x0000_s1026" style="position:absolute;margin-left:383.3pt;margin-top:94.35pt;width:17.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" filled="f" strokecolor="#231f20" strokeweight=".48pt">
                <w10:wrap anchorx="page"/>
              </v:rect>
            </w:pict>
          </mc:Fallback>
        </mc:AlternateContent>
      </w:r>
      <w:r>
        <w:rPr>
          <w:noProof/>
          <w:lang w:val="en-TT" w:eastAsia="en-TT" w:bidi="ar-SA"/>
        </w:rPr>
        <mc:AlternateContent>
          <mc:Choice Requires="wps">
            <w:drawing>
              <wp:anchor distT="0" distB="0" distL="114300" distR="114300" simplePos="0" relativeHeight="251662336" behindDoc="1" locked="0" layoutInCell="1" allowOverlap="1">
                <wp:simplePos x="0" y="0"/>
                <wp:positionH relativeFrom="page">
                  <wp:posOffset>4867275</wp:posOffset>
                </wp:positionH>
                <wp:positionV relativeFrom="paragraph">
                  <wp:posOffset>1616710</wp:posOffset>
                </wp:positionV>
                <wp:extent cx="222250" cy="1841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AA03" id="Rectangle 4" o:spid="_x0000_s1026" style="position:absolute;margin-left:383.25pt;margin-top:127.3pt;width:17.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" filled="f" strokecolor="#231f20" strokeweight=".48pt">
                <w10:wrap anchorx="page"/>
              </v:rect>
            </w:pict>
          </mc:Fallback>
        </mc:AlternateContent>
      </w:r>
      <w:r>
        <w:rPr>
          <w:noProof/>
          <w:lang w:val="en-TT" w:eastAsia="en-TT" w:bidi="ar-SA"/>
        </w:rPr>
        <mc:AlternateContent>
          <mc:Choice Requires="wps">
            <w:drawing>
              <wp:anchor distT="0" distB="0" distL="114300" distR="114300" simplePos="0" relativeHeight="251663360" behindDoc="1" locked="0" layoutInCell="1" allowOverlap="1">
                <wp:simplePos x="0" y="0"/>
                <wp:positionH relativeFrom="page">
                  <wp:posOffset>1908175</wp:posOffset>
                </wp:positionH>
                <wp:positionV relativeFrom="paragraph">
                  <wp:posOffset>2816860</wp:posOffset>
                </wp:positionV>
                <wp:extent cx="222250" cy="1841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C79A" id="Rectangle 3" o:spid="_x0000_s1026" style="position:absolute;margin-left:150.25pt;margin-top:221.8pt;width:17.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" filled="f" strokecolor="#231f20" strokeweight=".48pt">
                <w10:wrap anchorx="page"/>
              </v:rect>
            </w:pict>
          </mc:Fallback>
        </mc:AlternateContent>
      </w:r>
      <w:r>
        <w:rPr>
          <w:b/>
          <w:color w:val="231F20"/>
        </w:rPr>
        <w:t>FORM</w:t>
      </w:r>
      <w:r>
        <w:rPr>
          <w:b/>
          <w:color w:val="231F20"/>
          <w:spacing w:val="53"/>
        </w:rPr>
        <w:t xml:space="preserve"> </w:t>
      </w:r>
      <w:r>
        <w:rPr>
          <w:b/>
          <w:color w:val="231F20"/>
        </w:rPr>
        <w:t>5</w:t>
      </w:r>
      <w:r>
        <w:rPr>
          <w:i/>
          <w:color w:val="231F20"/>
        </w:rPr>
        <w:t>—Continued</w:t>
      </w:r>
    </w:p>
    <w:p w:rsidR="0092145D" w:rsidRDefault="0092145D" w:rsidP="0092145D">
      <w:pPr>
        <w:pStyle w:val="BodyText"/>
        <w:spacing w:before="9"/>
        <w:rPr>
          <w:i/>
          <w:sz w:val="19"/>
        </w:rPr>
      </w:pPr>
    </w:p>
    <w:tbl>
      <w:tblPr>
        <w:tblW w:w="0" w:type="auto"/>
        <w:tblInd w:w="6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92145D" w:rsidTr="00555B0A">
        <w:trPr>
          <w:trHeight w:val="2519"/>
        </w:trPr>
        <w:tc>
          <w:tcPr>
            <w:tcW w:w="6240" w:type="dxa"/>
          </w:tcPr>
          <w:p w:rsidR="0092145D" w:rsidRDefault="0092145D" w:rsidP="00555B0A">
            <w:pPr>
              <w:pStyle w:val="TableParagraph"/>
              <w:rPr>
                <w:i/>
                <w:sz w:val="20"/>
              </w:rPr>
            </w:pPr>
          </w:p>
          <w:p w:rsidR="0092145D" w:rsidRDefault="0092145D" w:rsidP="00555B0A">
            <w:pPr>
              <w:pStyle w:val="TableParagraph"/>
              <w:tabs>
                <w:tab w:val="left" w:pos="594"/>
              </w:tabs>
              <w:ind w:left="115"/>
              <w:rPr>
                <w:sz w:val="18"/>
              </w:rPr>
            </w:pPr>
            <w:r>
              <w:rPr>
                <w:color w:val="231F20"/>
                <w:sz w:val="18"/>
              </w:rPr>
              <w:t>III.</w:t>
            </w:r>
            <w:r>
              <w:rPr>
                <w:color w:val="231F20"/>
                <w:sz w:val="18"/>
              </w:rPr>
              <w:tab/>
              <w:t>GROUNDS  FOR</w:t>
            </w:r>
            <w:r>
              <w:rPr>
                <w:color w:val="231F20"/>
                <w:spacing w:val="25"/>
                <w:sz w:val="18"/>
              </w:rPr>
              <w:t xml:space="preserve"> </w:t>
            </w:r>
            <w:r>
              <w:rPr>
                <w:color w:val="231F20"/>
                <w:sz w:val="18"/>
              </w:rPr>
              <w:t>REQUEST:</w:t>
            </w:r>
          </w:p>
          <w:p w:rsidR="0092145D" w:rsidRDefault="0092145D" w:rsidP="00555B0A">
            <w:pPr>
              <w:pStyle w:val="TableParagraph"/>
              <w:spacing w:before="11" w:line="256" w:lineRule="auto"/>
              <w:ind w:left="595"/>
              <w:rPr>
                <w:sz w:val="18"/>
              </w:rPr>
            </w:pPr>
            <w:r>
              <w:rPr>
                <w:color w:val="231F20"/>
                <w:sz w:val="18"/>
              </w:rPr>
              <w:t>The</w:t>
            </w:r>
            <w:r>
              <w:rPr>
                <w:color w:val="231F20"/>
                <w:spacing w:val="-6"/>
                <w:sz w:val="18"/>
              </w:rPr>
              <w:t xml:space="preserve"> </w:t>
            </w:r>
            <w:r>
              <w:rPr>
                <w:color w:val="231F20"/>
                <w:sz w:val="18"/>
              </w:rPr>
              <w:t>grounds</w:t>
            </w:r>
            <w:r>
              <w:rPr>
                <w:color w:val="231F20"/>
                <w:spacing w:val="-6"/>
                <w:sz w:val="18"/>
              </w:rPr>
              <w:t xml:space="preserve"> </w:t>
            </w:r>
            <w:r>
              <w:rPr>
                <w:color w:val="231F20"/>
                <w:sz w:val="18"/>
              </w:rPr>
              <w:t>for</w:t>
            </w:r>
            <w:r>
              <w:rPr>
                <w:color w:val="231F20"/>
                <w:spacing w:val="-5"/>
                <w:sz w:val="18"/>
              </w:rPr>
              <w:t xml:space="preserve"> </w:t>
            </w:r>
            <w:r>
              <w:rPr>
                <w:color w:val="231F20"/>
                <w:sz w:val="18"/>
              </w:rPr>
              <w:t>request</w:t>
            </w:r>
            <w:r>
              <w:rPr>
                <w:color w:val="231F20"/>
                <w:spacing w:val="-6"/>
                <w:sz w:val="18"/>
              </w:rPr>
              <w:t xml:space="preserve"> </w:t>
            </w:r>
            <w:r>
              <w:rPr>
                <w:color w:val="231F20"/>
                <w:sz w:val="18"/>
              </w:rPr>
              <w:t>to</w:t>
            </w:r>
            <w:r>
              <w:rPr>
                <w:color w:val="231F20"/>
                <w:spacing w:val="-6"/>
                <w:sz w:val="18"/>
              </w:rPr>
              <w:t xml:space="preserve"> </w:t>
            </w:r>
            <w:r>
              <w:rPr>
                <w:color w:val="231F20"/>
                <w:sz w:val="18"/>
              </w:rPr>
              <w:t>refuse</w:t>
            </w:r>
            <w:r>
              <w:rPr>
                <w:color w:val="231F20"/>
                <w:spacing w:val="-5"/>
                <w:sz w:val="18"/>
              </w:rPr>
              <w:t xml:space="preserve"> </w:t>
            </w:r>
            <w:r>
              <w:rPr>
                <w:color w:val="231F20"/>
                <w:sz w:val="18"/>
              </w:rPr>
              <w:t>or</w:t>
            </w:r>
            <w:r>
              <w:rPr>
                <w:color w:val="231F20"/>
                <w:spacing w:val="-6"/>
                <w:sz w:val="18"/>
              </w:rPr>
              <w:t xml:space="preserve"> </w:t>
            </w:r>
            <w:r>
              <w:rPr>
                <w:color w:val="231F20"/>
                <w:sz w:val="18"/>
              </w:rPr>
              <w:t>to</w:t>
            </w:r>
            <w:r>
              <w:rPr>
                <w:color w:val="231F20"/>
                <w:spacing w:val="-6"/>
                <w:sz w:val="18"/>
              </w:rPr>
              <w:t xml:space="preserve"> </w:t>
            </w:r>
            <w:r>
              <w:rPr>
                <w:color w:val="231F20"/>
                <w:sz w:val="18"/>
              </w:rPr>
              <w:t>invalidate</w:t>
            </w:r>
            <w:r>
              <w:rPr>
                <w:color w:val="231F20"/>
                <w:spacing w:val="-5"/>
                <w:sz w:val="18"/>
              </w:rPr>
              <w:t xml:space="preserve"> </w:t>
            </w:r>
            <w:r>
              <w:rPr>
                <w:color w:val="231F20"/>
                <w:sz w:val="18"/>
              </w:rPr>
              <w:t>the</w:t>
            </w:r>
            <w:r>
              <w:rPr>
                <w:color w:val="231F20"/>
                <w:spacing w:val="-6"/>
                <w:sz w:val="18"/>
              </w:rPr>
              <w:t xml:space="preserve"> </w:t>
            </w:r>
            <w:r>
              <w:rPr>
                <w:color w:val="231F20"/>
                <w:sz w:val="18"/>
              </w:rPr>
              <w:t>registration</w:t>
            </w:r>
            <w:r>
              <w:rPr>
                <w:color w:val="231F20"/>
                <w:spacing w:val="-6"/>
                <w:sz w:val="18"/>
              </w:rPr>
              <w:t xml:space="preserve"> </w:t>
            </w:r>
            <w:r>
              <w:rPr>
                <w:color w:val="231F20"/>
                <w:sz w:val="18"/>
              </w:rPr>
              <w:t>of</w:t>
            </w:r>
            <w:r>
              <w:rPr>
                <w:color w:val="231F20"/>
                <w:spacing w:val="-5"/>
                <w:sz w:val="18"/>
              </w:rPr>
              <w:t xml:space="preserve"> </w:t>
            </w:r>
            <w:r>
              <w:rPr>
                <w:color w:val="231F20"/>
                <w:sz w:val="18"/>
              </w:rPr>
              <w:t>the</w:t>
            </w:r>
            <w:r>
              <w:rPr>
                <w:color w:val="231F20"/>
                <w:spacing w:val="-6"/>
                <w:sz w:val="18"/>
              </w:rPr>
              <w:t xml:space="preserve"> </w:t>
            </w:r>
            <w:r>
              <w:rPr>
                <w:color w:val="231F20"/>
                <w:spacing w:val="-3"/>
                <w:sz w:val="18"/>
              </w:rPr>
              <w:t xml:space="preserve">above </w:t>
            </w:r>
            <w:r>
              <w:rPr>
                <w:color w:val="231F20"/>
                <w:sz w:val="18"/>
              </w:rPr>
              <w:t>identified mark are as follows:</w:t>
            </w:r>
          </w:p>
          <w:p w:rsidR="0092145D" w:rsidRDefault="0092145D" w:rsidP="00555B0A">
            <w:pPr>
              <w:pStyle w:val="TableParagraph"/>
              <w:rPr>
                <w:i/>
                <w:sz w:val="18"/>
              </w:rPr>
            </w:pPr>
          </w:p>
          <w:p w:rsidR="0092145D" w:rsidRDefault="0092145D" w:rsidP="00555B0A">
            <w:pPr>
              <w:pStyle w:val="TableParagraph"/>
              <w:rPr>
                <w:i/>
                <w:sz w:val="18"/>
              </w:rPr>
            </w:pPr>
          </w:p>
          <w:p w:rsidR="0092145D" w:rsidRDefault="0092145D" w:rsidP="00555B0A">
            <w:pPr>
              <w:pStyle w:val="TableParagraph"/>
              <w:spacing w:before="144"/>
              <w:ind w:left="595"/>
              <w:rPr>
                <w:sz w:val="18"/>
              </w:rPr>
            </w:pPr>
            <w:r>
              <w:rPr>
                <w:color w:val="231F20"/>
                <w:sz w:val="18"/>
              </w:rPr>
              <w:t>Additional information is contained in the supplemental box</w:t>
            </w:r>
          </w:p>
          <w:p w:rsidR="0092145D" w:rsidRDefault="0092145D" w:rsidP="00555B0A">
            <w:pPr>
              <w:pStyle w:val="TableParagraph"/>
              <w:rPr>
                <w:i/>
                <w:sz w:val="18"/>
              </w:rPr>
            </w:pPr>
          </w:p>
          <w:p w:rsidR="0092145D" w:rsidRDefault="0092145D" w:rsidP="00555B0A">
            <w:pPr>
              <w:pStyle w:val="TableParagraph"/>
              <w:spacing w:before="5"/>
              <w:rPr>
                <w:i/>
                <w:sz w:val="21"/>
              </w:rPr>
            </w:pPr>
          </w:p>
          <w:p w:rsidR="0092145D" w:rsidRDefault="0092145D" w:rsidP="00555B0A">
            <w:pPr>
              <w:pStyle w:val="TableParagraph"/>
              <w:ind w:left="595"/>
              <w:rPr>
                <w:sz w:val="18"/>
              </w:rPr>
            </w:pPr>
            <w:r>
              <w:rPr>
                <w:color w:val="231F20"/>
                <w:sz w:val="18"/>
              </w:rPr>
              <w:t>Supporting evidence accompanies this form</w:t>
            </w:r>
          </w:p>
        </w:tc>
      </w:tr>
      <w:tr w:rsidR="0092145D" w:rsidTr="00555B0A">
        <w:trPr>
          <w:trHeight w:val="3290"/>
        </w:trPr>
        <w:tc>
          <w:tcPr>
            <w:tcW w:w="6240" w:type="dxa"/>
          </w:tcPr>
          <w:p w:rsidR="0092145D" w:rsidRDefault="0092145D" w:rsidP="00555B0A">
            <w:pPr>
              <w:pStyle w:val="TableParagraph"/>
              <w:spacing w:before="2"/>
              <w:rPr>
                <w:i/>
                <w:sz w:val="20"/>
              </w:rPr>
            </w:pPr>
          </w:p>
          <w:p w:rsidR="0092145D" w:rsidRDefault="0092145D" w:rsidP="00555B0A">
            <w:pPr>
              <w:pStyle w:val="TableParagraph"/>
              <w:tabs>
                <w:tab w:val="left" w:pos="594"/>
              </w:tabs>
              <w:ind w:left="115"/>
              <w:rPr>
                <w:sz w:val="18"/>
              </w:rPr>
            </w:pPr>
            <w:r>
              <w:rPr>
                <w:color w:val="231F20"/>
                <w:spacing w:val="-8"/>
                <w:sz w:val="18"/>
              </w:rPr>
              <w:t>IV.</w:t>
            </w:r>
            <w:r>
              <w:rPr>
                <w:color w:val="231F20"/>
                <w:spacing w:val="-8"/>
                <w:sz w:val="18"/>
              </w:rPr>
              <w:tab/>
            </w:r>
            <w:r>
              <w:rPr>
                <w:color w:val="231F20"/>
                <w:spacing w:val="-7"/>
                <w:sz w:val="18"/>
              </w:rPr>
              <w:t>ATTORNEY-AT-LAW</w:t>
            </w:r>
          </w:p>
          <w:p w:rsidR="0092145D" w:rsidRDefault="0092145D" w:rsidP="00555B0A">
            <w:pPr>
              <w:pStyle w:val="TableParagraph"/>
              <w:spacing w:before="10"/>
              <w:rPr>
                <w:i/>
                <w:sz w:val="20"/>
              </w:rPr>
            </w:pPr>
          </w:p>
          <w:p w:rsidR="0092145D" w:rsidRDefault="0092145D" w:rsidP="00555B0A">
            <w:pPr>
              <w:pStyle w:val="TableParagraph"/>
              <w:spacing w:line="268" w:lineRule="auto"/>
              <w:ind w:left="595"/>
              <w:rPr>
                <w:sz w:val="18"/>
              </w:rPr>
            </w:pPr>
            <w:r>
              <w:rPr>
                <w:color w:val="231F20"/>
                <w:sz w:val="18"/>
              </w:rPr>
              <w:t>The following Attorney-at-law has been appointed by the applicant in the Authorisation of Agent:</w:t>
            </w:r>
          </w:p>
          <w:p w:rsidR="0092145D" w:rsidRDefault="0092145D" w:rsidP="00555B0A">
            <w:pPr>
              <w:pStyle w:val="TableParagraph"/>
              <w:spacing w:before="11"/>
              <w:rPr>
                <w:i/>
                <w:sz w:val="19"/>
              </w:rPr>
            </w:pPr>
          </w:p>
          <w:p w:rsidR="0092145D" w:rsidRDefault="0092145D" w:rsidP="00555B0A">
            <w:pPr>
              <w:pStyle w:val="TableParagraph"/>
              <w:ind w:left="1067"/>
              <w:rPr>
                <w:sz w:val="18"/>
              </w:rPr>
            </w:pPr>
            <w:r>
              <w:rPr>
                <w:color w:val="231F20"/>
                <w:sz w:val="18"/>
              </w:rPr>
              <w:t>accompanying this Form</w:t>
            </w:r>
          </w:p>
          <w:p w:rsidR="0092145D" w:rsidRDefault="0092145D" w:rsidP="00555B0A">
            <w:pPr>
              <w:pStyle w:val="TableParagraph"/>
              <w:rPr>
                <w:i/>
                <w:sz w:val="18"/>
              </w:rPr>
            </w:pPr>
          </w:p>
          <w:p w:rsidR="0092145D" w:rsidRDefault="0092145D" w:rsidP="00555B0A">
            <w:pPr>
              <w:pStyle w:val="TableParagraph"/>
              <w:spacing w:before="133"/>
              <w:ind w:left="585"/>
              <w:rPr>
                <w:sz w:val="18"/>
              </w:rPr>
            </w:pPr>
            <w:r>
              <w:rPr>
                <w:color w:val="231F20"/>
                <w:sz w:val="18"/>
              </w:rPr>
              <w:t>Name:</w:t>
            </w:r>
          </w:p>
          <w:p w:rsidR="0092145D" w:rsidRDefault="0092145D" w:rsidP="00555B0A">
            <w:pPr>
              <w:pStyle w:val="TableParagraph"/>
              <w:spacing w:before="2"/>
              <w:rPr>
                <w:i/>
                <w:sz w:val="20"/>
              </w:rPr>
            </w:pPr>
          </w:p>
          <w:p w:rsidR="0092145D" w:rsidRDefault="0092145D" w:rsidP="00555B0A">
            <w:pPr>
              <w:pStyle w:val="TableParagraph"/>
              <w:spacing w:before="1"/>
              <w:ind w:left="585"/>
              <w:rPr>
                <w:sz w:val="18"/>
              </w:rPr>
            </w:pPr>
            <w:r>
              <w:rPr>
                <w:color w:val="231F20"/>
                <w:sz w:val="18"/>
              </w:rPr>
              <w:t>Address:</w:t>
            </w:r>
          </w:p>
          <w:p w:rsidR="0092145D" w:rsidRDefault="0092145D" w:rsidP="00555B0A">
            <w:pPr>
              <w:pStyle w:val="TableParagraph"/>
              <w:spacing w:before="4"/>
              <w:rPr>
                <w:i/>
                <w:sz w:val="20"/>
              </w:rPr>
            </w:pPr>
          </w:p>
          <w:p w:rsidR="0092145D" w:rsidRDefault="0092145D" w:rsidP="00555B0A">
            <w:pPr>
              <w:pStyle w:val="TableParagraph"/>
              <w:tabs>
                <w:tab w:val="left" w:pos="1545"/>
                <w:tab w:val="left" w:pos="3424"/>
                <w:tab w:val="left" w:pos="4564"/>
              </w:tabs>
              <w:ind w:left="585"/>
              <w:rPr>
                <w:sz w:val="18"/>
              </w:rPr>
            </w:pPr>
            <w:r>
              <w:rPr>
                <w:color w:val="231F20"/>
                <w:spacing w:val="-4"/>
                <w:sz w:val="18"/>
              </w:rPr>
              <w:t>Tel.</w:t>
            </w:r>
            <w:r>
              <w:rPr>
                <w:color w:val="231F20"/>
                <w:spacing w:val="-2"/>
                <w:sz w:val="18"/>
              </w:rPr>
              <w:t xml:space="preserve"> </w:t>
            </w:r>
            <w:r>
              <w:rPr>
                <w:color w:val="231F20"/>
                <w:sz w:val="18"/>
              </w:rPr>
              <w:t>No.:</w:t>
            </w:r>
            <w:r>
              <w:rPr>
                <w:color w:val="231F20"/>
                <w:sz w:val="18"/>
              </w:rPr>
              <w:tab/>
              <w:t>Telegraphic</w:t>
            </w:r>
            <w:r>
              <w:rPr>
                <w:color w:val="231F20"/>
                <w:spacing w:val="-16"/>
                <w:sz w:val="18"/>
              </w:rPr>
              <w:t xml:space="preserve"> </w:t>
            </w:r>
            <w:r>
              <w:rPr>
                <w:color w:val="231F20"/>
                <w:sz w:val="18"/>
              </w:rPr>
              <w:t>Address:</w:t>
            </w:r>
            <w:r>
              <w:rPr>
                <w:color w:val="231F20"/>
                <w:sz w:val="18"/>
              </w:rPr>
              <w:tab/>
            </w:r>
            <w:r>
              <w:rPr>
                <w:color w:val="231F20"/>
                <w:spacing w:val="-3"/>
                <w:sz w:val="18"/>
              </w:rPr>
              <w:t>Telex</w:t>
            </w:r>
            <w:r>
              <w:rPr>
                <w:color w:val="231F20"/>
                <w:spacing w:val="-1"/>
                <w:sz w:val="18"/>
              </w:rPr>
              <w:t xml:space="preserve"> </w:t>
            </w:r>
            <w:r>
              <w:rPr>
                <w:color w:val="231F20"/>
                <w:sz w:val="18"/>
              </w:rPr>
              <w:t>No.:</w:t>
            </w:r>
            <w:r>
              <w:rPr>
                <w:color w:val="231F20"/>
                <w:sz w:val="18"/>
              </w:rPr>
              <w:tab/>
              <w:t>Fax</w:t>
            </w:r>
            <w:r>
              <w:rPr>
                <w:color w:val="231F20"/>
                <w:spacing w:val="-1"/>
                <w:sz w:val="18"/>
              </w:rPr>
              <w:t xml:space="preserve"> </w:t>
            </w:r>
            <w:r>
              <w:rPr>
                <w:color w:val="231F20"/>
                <w:sz w:val="18"/>
              </w:rPr>
              <w:t>No.:</w:t>
            </w:r>
          </w:p>
        </w:tc>
      </w:tr>
      <w:tr w:rsidR="0092145D" w:rsidTr="00555B0A">
        <w:trPr>
          <w:trHeight w:val="580"/>
        </w:trPr>
        <w:tc>
          <w:tcPr>
            <w:tcW w:w="6240" w:type="dxa"/>
          </w:tcPr>
          <w:p w:rsidR="0092145D" w:rsidRDefault="0092145D" w:rsidP="00555B0A">
            <w:pPr>
              <w:pStyle w:val="TableParagraph"/>
              <w:spacing w:before="7"/>
              <w:rPr>
                <w:i/>
                <w:sz w:val="16"/>
              </w:rPr>
            </w:pPr>
          </w:p>
          <w:p w:rsidR="0092145D" w:rsidRDefault="0092145D" w:rsidP="00555B0A">
            <w:pPr>
              <w:pStyle w:val="TableParagraph"/>
              <w:tabs>
                <w:tab w:val="left" w:pos="597"/>
                <w:tab w:val="left" w:pos="3515"/>
              </w:tabs>
              <w:ind w:left="117"/>
              <w:rPr>
                <w:sz w:val="18"/>
              </w:rPr>
            </w:pPr>
            <w:r>
              <w:rPr>
                <w:color w:val="231F20"/>
                <w:spacing w:val="-13"/>
                <w:sz w:val="18"/>
              </w:rPr>
              <w:t>V.</w:t>
            </w:r>
            <w:r>
              <w:rPr>
                <w:color w:val="231F20"/>
                <w:spacing w:val="-13"/>
                <w:sz w:val="18"/>
              </w:rPr>
              <w:tab/>
            </w:r>
            <w:r>
              <w:rPr>
                <w:color w:val="231F20"/>
                <w:sz w:val="18"/>
              </w:rPr>
              <w:t>FEES</w:t>
            </w:r>
            <w:r>
              <w:rPr>
                <w:color w:val="231F20"/>
                <w:sz w:val="18"/>
              </w:rPr>
              <w:tab/>
            </w:r>
            <w:r>
              <w:rPr>
                <w:color w:val="231F20"/>
                <w:position w:val="1"/>
                <w:sz w:val="18"/>
              </w:rPr>
              <w:t>accompanying this</w:t>
            </w:r>
            <w:r>
              <w:rPr>
                <w:color w:val="231F20"/>
                <w:spacing w:val="-1"/>
                <w:position w:val="1"/>
                <w:sz w:val="18"/>
              </w:rPr>
              <w:t xml:space="preserve"> </w:t>
            </w:r>
            <w:r>
              <w:rPr>
                <w:color w:val="231F20"/>
                <w:position w:val="1"/>
                <w:sz w:val="18"/>
              </w:rPr>
              <w:t>Form</w:t>
            </w:r>
          </w:p>
        </w:tc>
      </w:tr>
      <w:tr w:rsidR="0092145D" w:rsidTr="00555B0A">
        <w:trPr>
          <w:trHeight w:val="2010"/>
        </w:trPr>
        <w:tc>
          <w:tcPr>
            <w:tcW w:w="6240" w:type="dxa"/>
          </w:tcPr>
          <w:p w:rsidR="0092145D" w:rsidRDefault="0092145D" w:rsidP="00555B0A">
            <w:pPr>
              <w:pStyle w:val="TableParagraph"/>
              <w:rPr>
                <w:i/>
                <w:sz w:val="20"/>
              </w:rPr>
            </w:pPr>
          </w:p>
          <w:p w:rsidR="0092145D" w:rsidRDefault="0092145D" w:rsidP="00555B0A">
            <w:pPr>
              <w:pStyle w:val="TableParagraph"/>
              <w:tabs>
                <w:tab w:val="left" w:pos="585"/>
              </w:tabs>
              <w:ind w:left="105"/>
              <w:rPr>
                <w:sz w:val="18"/>
              </w:rPr>
            </w:pPr>
            <w:r>
              <w:rPr>
                <w:color w:val="231F20"/>
                <w:sz w:val="18"/>
              </w:rPr>
              <w:t>VI.</w:t>
            </w:r>
            <w:r>
              <w:rPr>
                <w:color w:val="231F20"/>
                <w:sz w:val="18"/>
              </w:rPr>
              <w:tab/>
            </w:r>
            <w:r>
              <w:rPr>
                <w:color w:val="231F20"/>
                <w:spacing w:val="-3"/>
                <w:sz w:val="18"/>
              </w:rPr>
              <w:t>SUPPLEMENTAL</w:t>
            </w:r>
            <w:r>
              <w:rPr>
                <w:color w:val="231F20"/>
                <w:spacing w:val="37"/>
                <w:sz w:val="18"/>
              </w:rPr>
              <w:t xml:space="preserve"> </w:t>
            </w:r>
            <w:r>
              <w:rPr>
                <w:color w:val="231F20"/>
                <w:sz w:val="18"/>
              </w:rPr>
              <w:t>BOX*</w:t>
            </w:r>
          </w:p>
        </w:tc>
      </w:tr>
    </w:tbl>
    <w:p w:rsidR="0092145D" w:rsidRDefault="0092145D" w:rsidP="0092145D">
      <w:pPr>
        <w:pStyle w:val="BodyText"/>
        <w:spacing w:before="1"/>
        <w:rPr>
          <w:i/>
          <w:sz w:val="21"/>
        </w:rPr>
      </w:pPr>
    </w:p>
    <w:p w:rsidR="0092145D" w:rsidRDefault="0092145D" w:rsidP="0092145D">
      <w:pPr>
        <w:spacing w:line="302" w:lineRule="auto"/>
        <w:ind w:left="920" w:right="1875" w:hanging="120"/>
        <w:jc w:val="both"/>
        <w:rPr>
          <w:sz w:val="16"/>
        </w:rPr>
      </w:pPr>
      <w:r>
        <w:rPr>
          <w:noProof/>
          <w:lang w:val="en-TT" w:eastAsia="en-TT" w:bidi="ar-SA"/>
        </w:rPr>
        <mc:AlternateContent>
          <mc:Choice Requires="wps">
            <w:drawing>
              <wp:anchor distT="0" distB="0" distL="114300" distR="114300" simplePos="0" relativeHeight="251664384" behindDoc="1" locked="0" layoutInCell="1" allowOverlap="1">
                <wp:simplePos x="0" y="0"/>
                <wp:positionH relativeFrom="page">
                  <wp:posOffset>4975860</wp:posOffset>
                </wp:positionH>
                <wp:positionV relativeFrom="paragraph">
                  <wp:posOffset>-1693545</wp:posOffset>
                </wp:positionV>
                <wp:extent cx="222250" cy="184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41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6ACA" id="Rectangle 2" o:spid="_x0000_s1026" style="position:absolute;margin-left:391.8pt;margin-top:-133.35pt;width:17.5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" filled="f" strokecolor="#231f20" strokeweight=".48pt">
                <w10:wrap anchorx="page"/>
              </v:rect>
            </w:pict>
          </mc:Fallback>
        </mc:AlternateContent>
      </w:r>
      <w:r>
        <w:rPr>
          <w:color w:val="231F20"/>
          <w:sz w:val="20"/>
        </w:rPr>
        <w:t>*</w:t>
      </w:r>
      <w:r>
        <w:rPr>
          <w:color w:val="231F20"/>
          <w:sz w:val="16"/>
        </w:rPr>
        <w:t>Use this box if any of the boxes are not large enough to contain information to be furnished. Indicate the boxes continued in this box by their Roman numerals and title [e.g., “II. APPLICANT(S) (continued)”].</w:t>
      </w:r>
    </w:p>
    <w:p w:rsidR="0092145D" w:rsidRDefault="0092145D" w:rsidP="0092145D">
      <w:pPr>
        <w:spacing w:before="124"/>
        <w:ind w:left="680"/>
        <w:rPr>
          <w:i/>
          <w:sz w:val="16"/>
        </w:rPr>
      </w:pPr>
      <w:r>
        <w:rPr>
          <w:i/>
          <w:color w:val="231F20"/>
          <w:sz w:val="16"/>
        </w:rPr>
        <w:t>(Form No. 5, second page)</w:t>
      </w:r>
    </w:p>
    <w:p w:rsidR="0092145D" w:rsidRDefault="0092145D" w:rsidP="0092145D">
      <w:pPr>
        <w:rPr>
          <w:sz w:val="16"/>
        </w:rPr>
        <w:sectPr w:rsidR="0092145D">
          <w:pgSz w:w="12240" w:h="15840"/>
          <w:pgMar w:top="2820" w:right="1720" w:bottom="1960" w:left="1720" w:header="1811" w:footer="1774" w:gutter="0"/>
          <w:cols w:space="720"/>
        </w:sectPr>
      </w:pPr>
    </w:p>
    <w:p w:rsidR="0092145D" w:rsidRDefault="0092145D" w:rsidP="0092145D">
      <w:pPr>
        <w:spacing w:before="60"/>
        <w:ind w:left="3999"/>
        <w:rPr>
          <w:i/>
        </w:rPr>
      </w:pPr>
      <w:r>
        <w:rPr>
          <w:b/>
          <w:color w:val="231F20"/>
        </w:rPr>
        <w:lastRenderedPageBreak/>
        <w:t>FORM</w:t>
      </w:r>
      <w:r>
        <w:rPr>
          <w:b/>
          <w:color w:val="231F20"/>
          <w:spacing w:val="53"/>
        </w:rPr>
        <w:t xml:space="preserve"> </w:t>
      </w:r>
      <w:r>
        <w:rPr>
          <w:b/>
          <w:color w:val="231F20"/>
        </w:rPr>
        <w:t>5</w:t>
      </w:r>
      <w:r>
        <w:rPr>
          <w:i/>
          <w:color w:val="231F20"/>
        </w:rPr>
        <w:t>—Continued</w:t>
      </w:r>
    </w:p>
    <w:p w:rsidR="0092145D" w:rsidRDefault="0092145D" w:rsidP="0092145D">
      <w:pPr>
        <w:pStyle w:val="BodyText"/>
        <w:spacing w:before="8"/>
        <w:rPr>
          <w:i/>
          <w:sz w:val="7"/>
        </w:rPr>
      </w:pPr>
    </w:p>
    <w:tbl>
      <w:tblPr>
        <w:tblW w:w="0" w:type="auto"/>
        <w:tblInd w:w="18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0"/>
      </w:tblGrid>
      <w:tr w:rsidR="0092145D" w:rsidTr="00555B0A">
        <w:trPr>
          <w:trHeight w:val="4199"/>
        </w:trPr>
        <w:tc>
          <w:tcPr>
            <w:tcW w:w="6240" w:type="dxa"/>
          </w:tcPr>
          <w:p w:rsidR="0092145D" w:rsidRDefault="0092145D" w:rsidP="00555B0A">
            <w:pPr>
              <w:pStyle w:val="TableParagraph"/>
              <w:spacing w:before="9"/>
              <w:rPr>
                <w:i/>
                <w:sz w:val="19"/>
              </w:rPr>
            </w:pPr>
          </w:p>
          <w:p w:rsidR="0092145D" w:rsidRDefault="0092145D" w:rsidP="00555B0A">
            <w:pPr>
              <w:pStyle w:val="TableParagraph"/>
              <w:tabs>
                <w:tab w:val="left" w:pos="594"/>
              </w:tabs>
              <w:ind w:left="115"/>
              <w:rPr>
                <w:i/>
                <w:sz w:val="18"/>
              </w:rPr>
            </w:pPr>
            <w:r>
              <w:rPr>
                <w:color w:val="231F20"/>
                <w:sz w:val="18"/>
              </w:rPr>
              <w:t>VI.</w:t>
            </w:r>
            <w:r>
              <w:rPr>
                <w:color w:val="231F20"/>
                <w:sz w:val="18"/>
              </w:rPr>
              <w:tab/>
              <w:t>SUPPLEMENTAL BOX*</w:t>
            </w:r>
            <w:r>
              <w:rPr>
                <w:color w:val="231F20"/>
                <w:spacing w:val="-10"/>
                <w:sz w:val="18"/>
              </w:rPr>
              <w:t xml:space="preserve"> </w:t>
            </w:r>
            <w:r>
              <w:rPr>
                <w:i/>
                <w:color w:val="231F20"/>
                <w:sz w:val="18"/>
              </w:rPr>
              <w:t>(Continued)</w:t>
            </w:r>
          </w:p>
        </w:tc>
      </w:tr>
      <w:tr w:rsidR="0092145D" w:rsidTr="00555B0A">
        <w:trPr>
          <w:trHeight w:val="2750"/>
        </w:trPr>
        <w:tc>
          <w:tcPr>
            <w:tcW w:w="6240" w:type="dxa"/>
          </w:tcPr>
          <w:p w:rsidR="0092145D" w:rsidRDefault="0092145D" w:rsidP="00555B0A">
            <w:pPr>
              <w:pStyle w:val="TableParagraph"/>
              <w:spacing w:before="2"/>
              <w:rPr>
                <w:i/>
                <w:sz w:val="20"/>
              </w:rPr>
            </w:pPr>
          </w:p>
          <w:p w:rsidR="0092145D" w:rsidRDefault="0092145D" w:rsidP="00555B0A">
            <w:pPr>
              <w:pStyle w:val="TableParagraph"/>
              <w:spacing w:line="194" w:lineRule="exact"/>
              <w:ind w:left="115"/>
              <w:rPr>
                <w:sz w:val="18"/>
              </w:rPr>
            </w:pPr>
            <w:r>
              <w:rPr>
                <w:color w:val="231F20"/>
                <w:sz w:val="18"/>
              </w:rPr>
              <w:t>VII. SIGNATURE(S) ............................... [Applicant(s)Attorney†] ....................</w:t>
            </w:r>
          </w:p>
          <w:p w:rsidR="0092145D" w:rsidRDefault="0092145D" w:rsidP="00555B0A">
            <w:pPr>
              <w:pStyle w:val="TableParagraph"/>
              <w:spacing w:line="171" w:lineRule="exact"/>
              <w:ind w:left="5462"/>
              <w:rPr>
                <w:i/>
                <w:sz w:val="16"/>
              </w:rPr>
            </w:pPr>
            <w:r>
              <w:rPr>
                <w:i/>
                <w:color w:val="231F20"/>
                <w:sz w:val="16"/>
              </w:rPr>
              <w:t>(Date)</w:t>
            </w:r>
          </w:p>
        </w:tc>
      </w:tr>
    </w:tbl>
    <w:p w:rsidR="0092145D" w:rsidRDefault="0092145D" w:rsidP="0092145D">
      <w:pPr>
        <w:pStyle w:val="BodyText"/>
        <w:rPr>
          <w:i/>
          <w:sz w:val="22"/>
        </w:rPr>
      </w:pPr>
    </w:p>
    <w:p w:rsidR="0092145D" w:rsidRDefault="0092145D" w:rsidP="0092145D">
      <w:pPr>
        <w:pStyle w:val="BodyText"/>
        <w:spacing w:before="6"/>
        <w:rPr>
          <w:i/>
          <w:sz w:val="17"/>
        </w:rPr>
      </w:pPr>
    </w:p>
    <w:p w:rsidR="0092145D" w:rsidRDefault="0092145D" w:rsidP="0092145D">
      <w:pPr>
        <w:spacing w:line="302" w:lineRule="auto"/>
        <w:ind w:left="2120" w:right="677" w:hanging="120"/>
        <w:jc w:val="both"/>
        <w:rPr>
          <w:sz w:val="16"/>
        </w:rPr>
      </w:pPr>
      <w:r>
        <w:rPr>
          <w:color w:val="231F20"/>
          <w:sz w:val="20"/>
        </w:rPr>
        <w:t>*</w:t>
      </w:r>
      <w:r>
        <w:rPr>
          <w:color w:val="231F20"/>
          <w:sz w:val="16"/>
        </w:rPr>
        <w:t xml:space="preserve">Use this box if any of the boxes are not large enough to contain information to be furnished. </w:t>
      </w:r>
      <w:r>
        <w:rPr>
          <w:color w:val="231F20"/>
          <w:spacing w:val="7"/>
          <w:sz w:val="16"/>
        </w:rPr>
        <w:t xml:space="preserve">Indicate </w:t>
      </w:r>
      <w:r>
        <w:rPr>
          <w:color w:val="231F20"/>
          <w:spacing w:val="6"/>
          <w:sz w:val="16"/>
        </w:rPr>
        <w:t xml:space="preserve">the </w:t>
      </w:r>
      <w:r>
        <w:rPr>
          <w:color w:val="231F20"/>
          <w:spacing w:val="7"/>
          <w:sz w:val="16"/>
        </w:rPr>
        <w:t xml:space="preserve">boxes </w:t>
      </w:r>
      <w:r>
        <w:rPr>
          <w:color w:val="231F20"/>
          <w:spacing w:val="8"/>
          <w:sz w:val="16"/>
        </w:rPr>
        <w:t xml:space="preserve">continued </w:t>
      </w:r>
      <w:r>
        <w:rPr>
          <w:color w:val="231F20"/>
          <w:spacing w:val="4"/>
          <w:sz w:val="16"/>
        </w:rPr>
        <w:t xml:space="preserve">in  </w:t>
      </w:r>
      <w:r>
        <w:rPr>
          <w:color w:val="231F20"/>
          <w:spacing w:val="6"/>
          <w:sz w:val="16"/>
        </w:rPr>
        <w:t xml:space="preserve">this  box  </w:t>
      </w:r>
      <w:r>
        <w:rPr>
          <w:color w:val="231F20"/>
          <w:spacing w:val="4"/>
          <w:sz w:val="16"/>
        </w:rPr>
        <w:t xml:space="preserve">by  </w:t>
      </w:r>
      <w:r>
        <w:rPr>
          <w:color w:val="231F20"/>
          <w:spacing w:val="7"/>
          <w:sz w:val="16"/>
        </w:rPr>
        <w:t xml:space="preserve">their  Roman  numerals  </w:t>
      </w:r>
      <w:r>
        <w:rPr>
          <w:color w:val="231F20"/>
          <w:spacing w:val="6"/>
          <w:sz w:val="16"/>
        </w:rPr>
        <w:t xml:space="preserve">and  </w:t>
      </w:r>
      <w:r>
        <w:rPr>
          <w:color w:val="231F20"/>
          <w:spacing w:val="7"/>
          <w:sz w:val="16"/>
        </w:rPr>
        <w:t xml:space="preserve">title </w:t>
      </w:r>
      <w:r>
        <w:rPr>
          <w:color w:val="231F20"/>
          <w:sz w:val="16"/>
        </w:rPr>
        <w:t>[e.g., “II. APPLICANT(S)</w:t>
      </w:r>
      <w:r>
        <w:rPr>
          <w:color w:val="231F20"/>
          <w:spacing w:val="-12"/>
          <w:sz w:val="16"/>
        </w:rPr>
        <w:t xml:space="preserve"> </w:t>
      </w:r>
      <w:r>
        <w:rPr>
          <w:color w:val="231F20"/>
          <w:sz w:val="16"/>
        </w:rPr>
        <w:t>(continued)”].</w:t>
      </w:r>
    </w:p>
    <w:p w:rsidR="0092145D" w:rsidRDefault="0092145D" w:rsidP="0092145D">
      <w:pPr>
        <w:pStyle w:val="BodyText"/>
        <w:spacing w:before="11"/>
        <w:rPr>
          <w:sz w:val="17"/>
        </w:rPr>
      </w:pPr>
    </w:p>
    <w:p w:rsidR="0092145D" w:rsidRDefault="0092145D" w:rsidP="0092145D">
      <w:pPr>
        <w:spacing w:line="290" w:lineRule="auto"/>
        <w:ind w:left="2120" w:right="675" w:hanging="120"/>
        <w:jc w:val="both"/>
        <w:rPr>
          <w:sz w:val="16"/>
        </w:rPr>
      </w:pPr>
      <w:r>
        <w:rPr>
          <w:color w:val="231F20"/>
          <w:sz w:val="20"/>
        </w:rPr>
        <w:t>†</w:t>
      </w:r>
      <w:r>
        <w:rPr>
          <w:color w:val="231F20"/>
          <w:sz w:val="16"/>
        </w:rPr>
        <w:t>Type name(s) under signature and delete whichever does not apply. The typed names and signatures of all applicants should appear (one below the other).</w:t>
      </w:r>
    </w:p>
    <w:p w:rsidR="0092145D" w:rsidRDefault="0092145D" w:rsidP="0092145D">
      <w:pPr>
        <w:pStyle w:val="BodyText"/>
        <w:spacing w:before="3"/>
        <w:rPr>
          <w:sz w:val="22"/>
        </w:rPr>
      </w:pPr>
    </w:p>
    <w:p w:rsidR="0092145D" w:rsidRDefault="0092145D" w:rsidP="0092145D">
      <w:pPr>
        <w:ind w:left="1880"/>
        <w:rPr>
          <w:i/>
          <w:sz w:val="16"/>
        </w:rPr>
      </w:pPr>
      <w:r>
        <w:rPr>
          <w:i/>
          <w:color w:val="231F20"/>
          <w:sz w:val="16"/>
        </w:rPr>
        <w:t>(Form No. 5, third and last page).</w:t>
      </w:r>
    </w:p>
    <w:p w:rsidR="0092145D" w:rsidRDefault="0092145D" w:rsidP="0092145D">
      <w:pPr>
        <w:pStyle w:val="BodyText"/>
        <w:rPr>
          <w:i/>
          <w:sz w:val="20"/>
        </w:rPr>
      </w:pPr>
    </w:p>
    <w:p w:rsidR="0092145D" w:rsidRDefault="0092145D" w:rsidP="0092145D">
      <w:pPr>
        <w:pStyle w:val="BodyText"/>
        <w:spacing w:before="6"/>
        <w:rPr>
          <w:i/>
          <w:sz w:val="20"/>
        </w:rPr>
      </w:pPr>
      <w:r>
        <w:rPr>
          <w:noProof/>
          <w:lang w:val="en-TT" w:eastAsia="en-TT" w:bidi="ar-SA"/>
        </w:rPr>
        <mc:AlternateContent>
          <mc:Choice Requires="wps">
            <w:drawing>
              <wp:anchor distT="0" distB="0" distL="0" distR="0" simplePos="0" relativeHeight="251666432" behindDoc="1" locked="0" layoutInCell="1" allowOverlap="1">
                <wp:simplePos x="0" y="0"/>
                <wp:positionH relativeFrom="page">
                  <wp:posOffset>3645535</wp:posOffset>
                </wp:positionH>
                <wp:positionV relativeFrom="paragraph">
                  <wp:posOffset>178435</wp:posOffset>
                </wp:positionV>
                <wp:extent cx="121920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0246" id="Straight Connector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05pt,14.05pt" to="38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" strokecolor="#231f20" strokeweight=".48pt">
                <w10:wrap type="topAndBottom" anchorx="page"/>
              </v:line>
            </w:pict>
          </mc:Fallback>
        </mc:AlternateContent>
      </w:r>
    </w:p>
    <w:p w:rsidR="00E37D62" w:rsidRDefault="00E37D62">
      <w:bookmarkStart w:id="0" w:name="_GoBack"/>
      <w:bookmarkEnd w:id="0"/>
    </w:p>
    <w:sectPr w:rsidR="00E37D62">
      <w:pgSz w:w="12240" w:h="15840"/>
      <w:pgMar w:top="2820" w:right="1720" w:bottom="1960" w:left="1720" w:header="1811" w:footer="17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D"/>
    <w:rsid w:val="0092145D"/>
    <w:rsid w:val="00E37D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F83FE-118D-4940-860A-2AB4CCA1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145D"/>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145D"/>
    <w:rPr>
      <w:sz w:val="24"/>
      <w:szCs w:val="24"/>
    </w:rPr>
  </w:style>
  <w:style w:type="character" w:customStyle="1" w:styleId="BodyTextChar">
    <w:name w:val="Body Text Char"/>
    <w:basedOn w:val="DefaultParagraphFont"/>
    <w:link w:val="BodyText"/>
    <w:uiPriority w:val="1"/>
    <w:rsid w:val="0092145D"/>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92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Lyrinda LLP. Persaud</dc:creator>
  <cp:keywords/>
  <dc:description/>
  <cp:lastModifiedBy>Lyrinda LLP. Persaud</cp:lastModifiedBy>
  <cp:revision>1</cp:revision>
  <dcterms:created xsi:type="dcterms:W3CDTF">2020-03-26T18:38:00Z</dcterms:created>
  <dcterms:modified xsi:type="dcterms:W3CDTF">2020-03-26T18:39:00Z</dcterms:modified>
</cp:coreProperties>
</file>